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84CAC" w14:textId="77777777" w:rsidR="00937413" w:rsidRPr="00DD3383" w:rsidRDefault="00937413" w:rsidP="0099675F">
      <w:pPr>
        <w:pageBreakBefore/>
        <w:tabs>
          <w:tab w:val="left" w:pos="1710"/>
        </w:tabs>
        <w:spacing w:after="0" w:line="360" w:lineRule="auto"/>
        <w:rPr>
          <w:rFonts w:ascii="Arial" w:hAnsi="Arial" w:cs="Arial"/>
          <w:color w:val="auto"/>
        </w:rPr>
      </w:pPr>
      <w:r w:rsidRPr="00DD3383">
        <w:rPr>
          <w:rFonts w:ascii="Arial" w:hAnsi="Arial" w:cs="Arial"/>
          <w:b/>
          <w:color w:val="auto"/>
        </w:rPr>
        <w:t xml:space="preserve">Handlungsanleitung </w:t>
      </w:r>
    </w:p>
    <w:p w14:paraId="51225606" w14:textId="77777777" w:rsidR="0099675F" w:rsidRDefault="0099675F" w:rsidP="00FD50B1">
      <w:pPr>
        <w:pStyle w:val="Titel"/>
        <w:pBdr>
          <w:bottom w:val="single" w:sz="8" w:space="31" w:color="4F81BD" w:themeColor="accent1"/>
        </w:pBdr>
        <w:spacing w:after="0" w:line="360" w:lineRule="auto"/>
        <w:contextualSpacing w:val="0"/>
        <w:rPr>
          <w:rFonts w:ascii="Arial" w:hAnsi="Arial" w:cs="Arial"/>
          <w:b/>
          <w:sz w:val="24"/>
          <w:szCs w:val="24"/>
        </w:rPr>
      </w:pPr>
    </w:p>
    <w:p w14:paraId="2D4B019E" w14:textId="77777777" w:rsidR="00937413" w:rsidRPr="0099675F" w:rsidRDefault="00937413" w:rsidP="00FD50B1">
      <w:pPr>
        <w:pStyle w:val="Titel"/>
        <w:pBdr>
          <w:bottom w:val="single" w:sz="8" w:space="31" w:color="4F81BD" w:themeColor="accent1"/>
        </w:pBdr>
        <w:spacing w:after="0" w:line="360" w:lineRule="auto"/>
        <w:contextualSpacing w:val="0"/>
        <w:rPr>
          <w:rFonts w:ascii="Arial" w:hAnsi="Arial" w:cs="Arial"/>
          <w:b/>
          <w:sz w:val="32"/>
          <w:szCs w:val="32"/>
        </w:rPr>
      </w:pPr>
      <w:r w:rsidRPr="0099675F">
        <w:rPr>
          <w:rFonts w:ascii="Arial" w:hAnsi="Arial" w:cs="Arial"/>
          <w:b/>
          <w:sz w:val="32"/>
          <w:szCs w:val="32"/>
        </w:rPr>
        <w:t>Gemeinsam Poster für den Sprachunterricht erstellen</w:t>
      </w:r>
      <w:bookmarkStart w:id="0" w:name="h.1jctrmrl9u8v" w:colFirst="0" w:colLast="0"/>
      <w:bookmarkEnd w:id="0"/>
    </w:p>
    <w:p w14:paraId="3189D148" w14:textId="77777777" w:rsidR="0099675F" w:rsidRDefault="0099675F" w:rsidP="00FD50B1">
      <w:pPr>
        <w:pStyle w:val="Titel"/>
        <w:pBdr>
          <w:bottom w:val="single" w:sz="8" w:space="31" w:color="4F81BD" w:themeColor="accent1"/>
        </w:pBdr>
        <w:spacing w:after="0" w:line="360" w:lineRule="auto"/>
        <w:contextualSpacing w:val="0"/>
        <w:rPr>
          <w:rFonts w:ascii="Arial" w:hAnsi="Arial" w:cs="Arial"/>
          <w:sz w:val="24"/>
          <w:szCs w:val="24"/>
        </w:rPr>
      </w:pPr>
    </w:p>
    <w:p w14:paraId="0F2E8A8E" w14:textId="77777777" w:rsidR="00937413" w:rsidRPr="0099675F" w:rsidRDefault="00937413" w:rsidP="00FD50B1">
      <w:pPr>
        <w:pStyle w:val="Titel"/>
        <w:pBdr>
          <w:bottom w:val="single" w:sz="8" w:space="31" w:color="4F81BD" w:themeColor="accent1"/>
        </w:pBdr>
        <w:spacing w:after="0" w:line="360" w:lineRule="auto"/>
        <w:contextualSpacing w:val="0"/>
        <w:rPr>
          <w:rFonts w:ascii="Arial" w:hAnsi="Arial" w:cs="Arial"/>
          <w:sz w:val="24"/>
          <w:szCs w:val="24"/>
        </w:rPr>
      </w:pPr>
      <w:r w:rsidRPr="0099675F">
        <w:rPr>
          <w:rFonts w:ascii="Arial" w:hAnsi="Arial" w:cs="Arial"/>
          <w:sz w:val="24"/>
          <w:szCs w:val="24"/>
        </w:rPr>
        <w:t>Eine Sammlung von Ideen für die Erstellung von Postern und Plakaten im DaF/DaZ-Sprachunterricht mit Geflüchteten</w:t>
      </w:r>
    </w:p>
    <w:p w14:paraId="0786236F" w14:textId="77777777" w:rsidR="00FD50B1" w:rsidRDefault="00937413" w:rsidP="00FD50B1">
      <w:pPr>
        <w:pStyle w:val="Titel"/>
        <w:pBdr>
          <w:bottom w:val="single" w:sz="8" w:space="31" w:color="4F81BD" w:themeColor="accent1"/>
        </w:pBdr>
        <w:spacing w:after="0" w:line="360" w:lineRule="auto"/>
        <w:contextualSpacing w:val="0"/>
        <w:rPr>
          <w:rFonts w:ascii="Arial" w:hAnsi="Arial" w:cs="Arial"/>
          <w:sz w:val="24"/>
          <w:szCs w:val="24"/>
        </w:rPr>
      </w:pPr>
      <w:r w:rsidRPr="0099675F">
        <w:rPr>
          <w:rFonts w:ascii="Arial" w:hAnsi="Arial" w:cs="Arial"/>
          <w:sz w:val="24"/>
          <w:szCs w:val="24"/>
        </w:rPr>
        <w:t xml:space="preserve">Poster sind eine tolle Möglichkeit, den gemeinsamen Unterrichtsraum zu dekorieren und zu personalisieren und gleichzeitig Lernstoff neu zu erarbeiten oder zu wiederholen. </w:t>
      </w:r>
    </w:p>
    <w:p w14:paraId="253B3910" w14:textId="6C08EDFB" w:rsidR="00EC2BED" w:rsidRPr="00EC2BED" w:rsidRDefault="00937413" w:rsidP="00EC2BED">
      <w:pPr>
        <w:pStyle w:val="Titel"/>
        <w:pBdr>
          <w:bottom w:val="single" w:sz="8" w:space="31" w:color="4F81BD" w:themeColor="accent1"/>
        </w:pBdr>
        <w:spacing w:after="0"/>
        <w:contextualSpacing w:val="0"/>
      </w:pPr>
      <w:r w:rsidRPr="0099675F">
        <w:rPr>
          <w:rFonts w:ascii="Arial" w:hAnsi="Arial" w:cs="Arial"/>
          <w:sz w:val="24"/>
          <w:szCs w:val="24"/>
        </w:rPr>
        <w:t xml:space="preserve">Diese Handlungsanleitung liefert Ideen für verschiedene Arten von Postern und </w:t>
      </w:r>
      <w:r w:rsidR="00FD50B1">
        <w:rPr>
          <w:rFonts w:ascii="Arial" w:hAnsi="Arial" w:cs="Arial"/>
          <w:sz w:val="24"/>
          <w:szCs w:val="24"/>
        </w:rPr>
        <w:t>Plakaten, die Sie gemeinsam mit Ihrer Lerngruppe selbst erstellen können.</w:t>
      </w:r>
    </w:p>
    <w:p w14:paraId="71BD1707" w14:textId="77777777" w:rsidR="00EC3AA8" w:rsidRDefault="00EC3AA8" w:rsidP="003F6712">
      <w:pPr>
        <w:pStyle w:val="Titel"/>
        <w:pBdr>
          <w:bottom w:val="single" w:sz="8" w:space="31" w:color="4F81BD" w:themeColor="accent1"/>
        </w:pBdr>
        <w:spacing w:after="0"/>
        <w:contextualSpacing w:val="0"/>
      </w:pPr>
    </w:p>
    <w:p w14:paraId="1E561189" w14:textId="131634A2" w:rsidR="00EC3AA8" w:rsidRDefault="00EC3AA8" w:rsidP="00EC3AA8">
      <w:pPr>
        <w:pStyle w:val="Titel"/>
        <w:pBdr>
          <w:bottom w:val="single" w:sz="8" w:space="31" w:color="4F81BD" w:themeColor="accent1"/>
        </w:pBdr>
        <w:spacing w:after="0"/>
        <w:contextualSpacing w:val="0"/>
        <w:jc w:val="center"/>
        <w:rPr>
          <w:lang w:val="en-US"/>
        </w:rPr>
      </w:pPr>
      <w:r>
        <w:rPr>
          <w:noProof/>
        </w:rPr>
        <w:drawing>
          <wp:inline distT="0" distB="0" distL="0" distR="0" wp14:anchorId="3E7A2E72" wp14:editId="5F67257E">
            <wp:extent cx="3495675" cy="2318797"/>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5677" cy="2338699"/>
                    </a:xfrm>
                    <a:prstGeom prst="rect">
                      <a:avLst/>
                    </a:prstGeom>
                  </pic:spPr>
                </pic:pic>
              </a:graphicData>
            </a:graphic>
          </wp:inline>
        </w:drawing>
      </w:r>
    </w:p>
    <w:p w14:paraId="400A157E" w14:textId="66EB738F" w:rsidR="003F6712" w:rsidRDefault="00FD50B1" w:rsidP="00EC3AA8">
      <w:pPr>
        <w:pStyle w:val="Titel"/>
        <w:pBdr>
          <w:bottom w:val="single" w:sz="8" w:space="31" w:color="4F81BD" w:themeColor="accent1"/>
        </w:pBdr>
        <w:spacing w:after="0"/>
        <w:contextualSpacing w:val="0"/>
        <w:jc w:val="center"/>
        <w:rPr>
          <w:rFonts w:ascii="Arial" w:hAnsi="Arial" w:cs="Arial"/>
          <w:sz w:val="20"/>
          <w:szCs w:val="20"/>
          <w:lang w:val="en-US"/>
        </w:rPr>
      </w:pPr>
      <w:r w:rsidRPr="00FD50B1">
        <w:rPr>
          <w:rFonts w:ascii="Arial" w:hAnsi="Arial" w:cs="Arial"/>
          <w:sz w:val="20"/>
          <w:szCs w:val="20"/>
          <w:lang w:val="en-US"/>
        </w:rPr>
        <w:t>Post-its (</w:t>
      </w:r>
      <w:hyperlink r:id="rId9" w:history="1">
        <w:r w:rsidRPr="00FD50B1">
          <w:rPr>
            <w:rStyle w:val="Hyperlink"/>
            <w:rFonts w:ascii="Arial" w:hAnsi="Arial" w:cs="Arial"/>
            <w:sz w:val="20"/>
            <w:szCs w:val="20"/>
            <w:lang w:val="en-US"/>
          </w:rPr>
          <w:t>B-G</w:t>
        </w:r>
      </w:hyperlink>
      <w:r w:rsidRPr="00FD50B1">
        <w:rPr>
          <w:rFonts w:ascii="Arial" w:hAnsi="Arial" w:cs="Arial"/>
          <w:sz w:val="20"/>
          <w:szCs w:val="20"/>
          <w:lang w:val="en-US"/>
        </w:rPr>
        <w:t xml:space="preserve"> / pixabay.com, </w:t>
      </w:r>
      <w:hyperlink r:id="rId10" w:history="1">
        <w:r w:rsidRPr="00FD50B1">
          <w:rPr>
            <w:rStyle w:val="Hyperlink"/>
            <w:rFonts w:ascii="Arial" w:hAnsi="Arial" w:cs="Arial"/>
            <w:sz w:val="20"/>
            <w:szCs w:val="20"/>
            <w:lang w:val="en-US"/>
          </w:rPr>
          <w:t>CC0 Public Domain</w:t>
        </w:r>
      </w:hyperlink>
      <w:r w:rsidRPr="00FD50B1">
        <w:rPr>
          <w:rFonts w:ascii="Arial" w:hAnsi="Arial" w:cs="Arial"/>
          <w:sz w:val="20"/>
          <w:szCs w:val="20"/>
          <w:lang w:val="en-US"/>
        </w:rPr>
        <w:t>)</w:t>
      </w:r>
      <w:bookmarkStart w:id="1" w:name="_GoBack"/>
      <w:bookmarkEnd w:id="1"/>
    </w:p>
    <w:p w14:paraId="113BB58E" w14:textId="77777777" w:rsidR="003F6712" w:rsidRDefault="003F67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ajorEastAsia" w:hAnsi="Arial" w:cs="Arial"/>
          <w:color w:val="17365D" w:themeColor="text2" w:themeShade="BF"/>
          <w:spacing w:val="5"/>
          <w:kern w:val="28"/>
          <w:sz w:val="20"/>
          <w:szCs w:val="20"/>
          <w:lang w:val="en-US"/>
        </w:rPr>
      </w:pPr>
      <w:r>
        <w:rPr>
          <w:rFonts w:ascii="Arial" w:hAnsi="Arial" w:cs="Arial"/>
          <w:sz w:val="20"/>
          <w:szCs w:val="20"/>
          <w:lang w:val="en-US"/>
        </w:rPr>
        <w:br w:type="page"/>
      </w:r>
    </w:p>
    <w:p w14:paraId="5DE75724" w14:textId="77777777" w:rsidR="00937413" w:rsidRPr="0099675F" w:rsidRDefault="00937413" w:rsidP="0099675F">
      <w:pPr>
        <w:pStyle w:val="berschrift2"/>
        <w:spacing w:before="0" w:line="360" w:lineRule="auto"/>
        <w:rPr>
          <w:rFonts w:ascii="Arial" w:hAnsi="Arial" w:cs="Arial"/>
          <w:sz w:val="24"/>
          <w:szCs w:val="24"/>
          <w:lang w:val="en-US"/>
        </w:rPr>
      </w:pPr>
      <w:r w:rsidRPr="0099675F">
        <w:rPr>
          <w:rFonts w:ascii="Arial" w:hAnsi="Arial" w:cs="Arial"/>
          <w:sz w:val="24"/>
          <w:szCs w:val="24"/>
          <w:lang w:val="en-US"/>
        </w:rPr>
        <w:lastRenderedPageBreak/>
        <w:t>Benötigtes Material</w:t>
      </w:r>
    </w:p>
    <w:p w14:paraId="0F06EE27"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 xml:space="preserve">Pappe oder Papier (z.B. die Blanko-Seite von Flipchartpapier) </w:t>
      </w:r>
    </w:p>
    <w:p w14:paraId="17EAFB21"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schwarze und bunte Stifte</w:t>
      </w:r>
    </w:p>
    <w:p w14:paraId="2CB0D3DE"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Schere und Kleber/Klebeband</w:t>
      </w:r>
    </w:p>
    <w:p w14:paraId="16BCABF1"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Sticker, Washi-Tape o.ä. für Verzierungen</w:t>
      </w:r>
    </w:p>
    <w:p w14:paraId="5F1CEA2E"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 xml:space="preserve">ausgedruckte Fotos und Illustrationen </w:t>
      </w:r>
    </w:p>
    <w:p w14:paraId="7350D84D"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geeignetes Befestigungsmaterial je nach Wandbeschaffenheit</w:t>
      </w:r>
    </w:p>
    <w:p w14:paraId="7F86E9E5" w14:textId="77777777" w:rsidR="00937413" w:rsidRDefault="00937413" w:rsidP="0099675F">
      <w:pPr>
        <w:spacing w:after="0" w:line="360" w:lineRule="auto"/>
        <w:rPr>
          <w:rFonts w:ascii="Arial" w:eastAsia="Trebuchet MS" w:hAnsi="Arial" w:cs="Arial"/>
          <w:b/>
          <w:sz w:val="24"/>
          <w:szCs w:val="24"/>
        </w:rPr>
      </w:pPr>
      <w:bookmarkStart w:id="2" w:name="h.jkic1w6uahs0" w:colFirst="0" w:colLast="0"/>
      <w:bookmarkEnd w:id="2"/>
    </w:p>
    <w:p w14:paraId="75C7F3FE" w14:textId="77777777" w:rsidR="00FD50B1" w:rsidRPr="0099675F" w:rsidRDefault="00FD50B1" w:rsidP="0099675F">
      <w:pPr>
        <w:spacing w:after="0" w:line="360" w:lineRule="auto"/>
        <w:rPr>
          <w:rFonts w:ascii="Arial" w:eastAsia="Trebuchet MS" w:hAnsi="Arial" w:cs="Arial"/>
          <w:b/>
          <w:sz w:val="24"/>
          <w:szCs w:val="24"/>
        </w:rPr>
      </w:pPr>
    </w:p>
    <w:p w14:paraId="12E85694" w14:textId="77777777" w:rsidR="00937413" w:rsidRPr="00FD50B1" w:rsidRDefault="00937413" w:rsidP="0099675F">
      <w:pPr>
        <w:pStyle w:val="berschrift2"/>
        <w:spacing w:before="0" w:line="360" w:lineRule="auto"/>
        <w:rPr>
          <w:rFonts w:ascii="Arial" w:hAnsi="Arial" w:cs="Arial"/>
          <w:sz w:val="28"/>
          <w:szCs w:val="28"/>
        </w:rPr>
      </w:pPr>
      <w:r w:rsidRPr="00FD50B1">
        <w:rPr>
          <w:rFonts w:ascii="Arial" w:hAnsi="Arial" w:cs="Arial"/>
          <w:sz w:val="28"/>
          <w:szCs w:val="28"/>
        </w:rPr>
        <w:t>Ideen für Poster und Plakate</w:t>
      </w:r>
      <w:bookmarkStart w:id="3" w:name="h.4sw7xvnmxo5a" w:colFirst="0" w:colLast="0"/>
      <w:bookmarkEnd w:id="3"/>
    </w:p>
    <w:p w14:paraId="764E369E" w14:textId="77777777" w:rsidR="00FD50B1" w:rsidRDefault="00FD50B1" w:rsidP="0099675F">
      <w:pPr>
        <w:pStyle w:val="berschrift3"/>
        <w:spacing w:before="0" w:after="0" w:line="360" w:lineRule="auto"/>
        <w:rPr>
          <w:sz w:val="24"/>
          <w:szCs w:val="24"/>
        </w:rPr>
      </w:pPr>
    </w:p>
    <w:p w14:paraId="319236D9" w14:textId="77777777" w:rsidR="00937413" w:rsidRPr="0099675F" w:rsidRDefault="00937413" w:rsidP="0099675F">
      <w:pPr>
        <w:pStyle w:val="berschrift3"/>
        <w:spacing w:before="0" w:after="0" w:line="360" w:lineRule="auto"/>
        <w:rPr>
          <w:sz w:val="24"/>
          <w:szCs w:val="24"/>
        </w:rPr>
      </w:pPr>
      <w:r w:rsidRPr="0099675F">
        <w:rPr>
          <w:sz w:val="24"/>
          <w:szCs w:val="24"/>
        </w:rPr>
        <w:t>ABC-Poster</w:t>
      </w:r>
    </w:p>
    <w:p w14:paraId="514EE897" w14:textId="77777777" w:rsidR="00937413" w:rsidRPr="0099675F" w:rsidRDefault="00937413" w:rsidP="0099675F">
      <w:pPr>
        <w:spacing w:after="0" w:line="360" w:lineRule="auto"/>
        <w:rPr>
          <w:rFonts w:ascii="Arial" w:hAnsi="Arial" w:cs="Arial"/>
          <w:sz w:val="24"/>
          <w:szCs w:val="24"/>
        </w:rPr>
      </w:pPr>
      <w:bookmarkStart w:id="4" w:name="h.hjmy0f3pfd2c" w:colFirst="0" w:colLast="0"/>
      <w:bookmarkEnd w:id="4"/>
      <w:r w:rsidRPr="0099675F">
        <w:rPr>
          <w:rFonts w:ascii="Arial" w:hAnsi="Arial" w:cs="Arial"/>
          <w:sz w:val="24"/>
          <w:szCs w:val="24"/>
        </w:rPr>
        <w:t xml:space="preserve">Teilnehmerinnen und Teilnehmer in Alphabetisierungs- oder Willkommenskursen profitieren davon, das lateinische Alphabet groß und deutlich im Blickfeld zu haben. Gestalten Sie das Poster mit passenden Beispielwörtern, -bildern oder -icons. Als Orientierung dient z.B. das </w:t>
      </w:r>
      <w:hyperlink r:id="rId11" w:history="1">
        <w:r w:rsidRPr="00FD50B1">
          <w:rPr>
            <w:rStyle w:val="Hyperlink"/>
            <w:rFonts w:ascii="Arial" w:hAnsi="Arial" w:cs="Arial"/>
            <w:sz w:val="24"/>
            <w:szCs w:val="24"/>
          </w:rPr>
          <w:t>Willkommens-Alphabet</w:t>
        </w:r>
      </w:hyperlink>
      <w:r w:rsidRPr="0099675F">
        <w:rPr>
          <w:rFonts w:ascii="Arial" w:hAnsi="Arial" w:cs="Arial"/>
          <w:sz w:val="24"/>
          <w:szCs w:val="24"/>
        </w:rPr>
        <w:t xml:space="preserve"> </w:t>
      </w:r>
      <w:r w:rsidR="00FD50B1">
        <w:rPr>
          <w:rFonts w:ascii="Arial" w:hAnsi="Arial" w:cs="Arial"/>
          <w:sz w:val="24"/>
          <w:szCs w:val="24"/>
        </w:rPr>
        <w:t xml:space="preserve">mit Alltags-Piktogrammen. </w:t>
      </w:r>
    </w:p>
    <w:p w14:paraId="5B3DC6D0" w14:textId="77777777" w:rsidR="00937413" w:rsidRPr="0099675F" w:rsidRDefault="00937413" w:rsidP="0099675F">
      <w:pPr>
        <w:spacing w:after="0" w:line="360" w:lineRule="auto"/>
        <w:rPr>
          <w:rFonts w:ascii="Arial" w:hAnsi="Arial" w:cs="Arial"/>
          <w:sz w:val="24"/>
          <w:szCs w:val="24"/>
        </w:rPr>
      </w:pPr>
    </w:p>
    <w:p w14:paraId="6C011138" w14:textId="77777777" w:rsidR="00937413" w:rsidRPr="0099675F" w:rsidRDefault="00937413" w:rsidP="0099675F">
      <w:pPr>
        <w:pStyle w:val="berschrift3"/>
        <w:spacing w:before="0" w:after="0" w:line="360" w:lineRule="auto"/>
        <w:rPr>
          <w:sz w:val="24"/>
          <w:szCs w:val="24"/>
        </w:rPr>
      </w:pPr>
      <w:bookmarkStart w:id="5" w:name="h.gnxonfj942p7" w:colFirst="0" w:colLast="0"/>
      <w:bookmarkEnd w:id="5"/>
      <w:r w:rsidRPr="0099675F">
        <w:rPr>
          <w:sz w:val="24"/>
          <w:szCs w:val="24"/>
        </w:rPr>
        <w:t>Klassenposter</w:t>
      </w:r>
    </w:p>
    <w:p w14:paraId="7FFE949D" w14:textId="466C4CD8" w:rsidR="00937413" w:rsidRPr="0099675F" w:rsidRDefault="00937413" w:rsidP="0099675F">
      <w:pPr>
        <w:spacing w:after="0" w:line="360" w:lineRule="auto"/>
        <w:jc w:val="both"/>
        <w:rPr>
          <w:rFonts w:ascii="Arial" w:hAnsi="Arial" w:cs="Arial"/>
          <w:sz w:val="24"/>
          <w:szCs w:val="24"/>
        </w:rPr>
      </w:pPr>
      <w:bookmarkStart w:id="6" w:name="h.opqz3yocdm9z" w:colFirst="0" w:colLast="0"/>
      <w:bookmarkEnd w:id="6"/>
      <w:r w:rsidRPr="0099675F">
        <w:rPr>
          <w:rFonts w:ascii="Arial" w:hAnsi="Arial" w:cs="Arial"/>
          <w:sz w:val="24"/>
          <w:szCs w:val="24"/>
        </w:rPr>
        <w:t xml:space="preserve">Auf dem Klassenposter werden alle Mitglieder der Lerngruppe verzeichnet, zum Beispiel mit Portraitfotos und kurzen Steckbriefen. Anhand einer gezeichneten oder aufgeklebten Weltkarte können die Kursteilnehmerinnen und -teilnehmer ihre Herkunftsländer markieren. Ergänzen Sie nach Ausflügen oder </w:t>
      </w:r>
      <w:hyperlink r:id="rId12" w:history="1">
        <w:r w:rsidRPr="00DD3383">
          <w:rPr>
            <w:rStyle w:val="Hyperlink"/>
            <w:rFonts w:ascii="Arial" w:hAnsi="Arial" w:cs="Arial"/>
            <w:sz w:val="24"/>
            <w:szCs w:val="24"/>
          </w:rPr>
          <w:t>Exkursionen</w:t>
        </w:r>
      </w:hyperlink>
      <w:r w:rsidRPr="0099675F">
        <w:rPr>
          <w:rFonts w:ascii="Arial" w:hAnsi="Arial" w:cs="Arial"/>
          <w:sz w:val="24"/>
          <w:szCs w:val="24"/>
        </w:rPr>
        <w:t xml:space="preserve"> schöne Gruppenfotos.</w:t>
      </w:r>
    </w:p>
    <w:p w14:paraId="6498543A" w14:textId="77777777" w:rsidR="00937413" w:rsidRPr="0099675F" w:rsidRDefault="00937413" w:rsidP="0099675F">
      <w:pPr>
        <w:spacing w:after="0" w:line="360" w:lineRule="auto"/>
        <w:rPr>
          <w:rFonts w:ascii="Arial" w:hAnsi="Arial" w:cs="Arial"/>
          <w:sz w:val="24"/>
          <w:szCs w:val="24"/>
        </w:rPr>
      </w:pPr>
    </w:p>
    <w:p w14:paraId="42E42563" w14:textId="77777777" w:rsidR="00937413" w:rsidRPr="0099675F" w:rsidRDefault="00937413" w:rsidP="0099675F">
      <w:pPr>
        <w:pStyle w:val="berschrift3"/>
        <w:spacing w:before="0" w:after="0" w:line="360" w:lineRule="auto"/>
        <w:rPr>
          <w:sz w:val="24"/>
          <w:szCs w:val="24"/>
        </w:rPr>
      </w:pPr>
      <w:r w:rsidRPr="0099675F">
        <w:rPr>
          <w:sz w:val="24"/>
          <w:szCs w:val="24"/>
        </w:rPr>
        <w:t>Klassenregeln</w:t>
      </w:r>
    </w:p>
    <w:p w14:paraId="457B2B85"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In unruhigen Kursen ist es ratsam, gemeinsam die Kurs- oder Klassenregeln zu besprechen, festzulegen und mittels eines Posters im Lernraum zu verankern.</w:t>
      </w:r>
    </w:p>
    <w:p w14:paraId="21415E04" w14:textId="77777777" w:rsidR="00FD50B1" w:rsidRDefault="00FD50B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p w14:paraId="63C08AFB"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lastRenderedPageBreak/>
        <w:t>Dazu können beispielsweise folgende Regeln gehören:</w:t>
      </w:r>
    </w:p>
    <w:p w14:paraId="6CA09C9E"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Jede/r darf aussprechen.</w:t>
      </w:r>
    </w:p>
    <w:p w14:paraId="68A546A4"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Das Mobiltelefon wird vor dem Unterricht ausgeschaltet.</w:t>
      </w:r>
    </w:p>
    <w:p w14:paraId="2793FB7D"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Niemand wird ausgelacht, wenn er/sie einen Fehler macht.</w:t>
      </w:r>
    </w:p>
    <w:p w14:paraId="7323B230"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 xml:space="preserve">Da jede Person ihre Rechte und Pflichten sowie drohende Sanktionen bei Verstößen kennt, entsteht leichter eine positive Lernatmosphäre. Wenn alle Kursteilnehmerinnen und -teilnehmer die Regeln unterschreiben und damit bestätigen, steigert sich die Verbindlichkeit. </w:t>
      </w:r>
    </w:p>
    <w:p w14:paraId="3B77DC17" w14:textId="77777777" w:rsidR="00937413" w:rsidRPr="0099675F" w:rsidRDefault="00937413" w:rsidP="0099675F">
      <w:pPr>
        <w:spacing w:after="0" w:line="360" w:lineRule="auto"/>
        <w:rPr>
          <w:rFonts w:ascii="Arial" w:hAnsi="Arial" w:cs="Arial"/>
          <w:sz w:val="24"/>
          <w:szCs w:val="24"/>
        </w:rPr>
      </w:pPr>
    </w:p>
    <w:p w14:paraId="0043338E" w14:textId="77777777" w:rsidR="00937413" w:rsidRPr="0099675F" w:rsidRDefault="00937413" w:rsidP="0099675F">
      <w:pPr>
        <w:pStyle w:val="berschrift3"/>
        <w:spacing w:before="0" w:after="0" w:line="360" w:lineRule="auto"/>
        <w:rPr>
          <w:sz w:val="24"/>
          <w:szCs w:val="24"/>
        </w:rPr>
      </w:pPr>
      <w:r w:rsidRPr="0099675F">
        <w:rPr>
          <w:sz w:val="24"/>
          <w:szCs w:val="24"/>
        </w:rPr>
        <w:t>Operatorenposter</w:t>
      </w:r>
    </w:p>
    <w:p w14:paraId="2D1D6FDB"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 xml:space="preserve">Operatoren sind Arbeitsanweisungen für die Kursteilnehmerinnen und -teilnehmer. Dazu gehören beispielsweise „Kreuze an!“ oder „Schneide aus!“. Zur Veranschaulichung dieser Operatoren kann man sie auf einem Poster mit Illustrationen oder selbst gemachten Fotografien verbildlichen. </w:t>
      </w:r>
    </w:p>
    <w:p w14:paraId="5D58F0E9"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 xml:space="preserve">Vor allem für die ersten Kursstunden ist ein Operatorenposter sehr hilfreich. Ein einmal erstelltes Poster kann also immer wieder für neue Anfängerkurse verwendet werden. </w:t>
      </w:r>
    </w:p>
    <w:p w14:paraId="381F0664" w14:textId="77777777" w:rsidR="00937413" w:rsidRPr="0099675F" w:rsidRDefault="00937413" w:rsidP="0099675F">
      <w:pPr>
        <w:spacing w:after="0" w:line="360" w:lineRule="auto"/>
        <w:rPr>
          <w:rFonts w:ascii="Arial" w:hAnsi="Arial" w:cs="Arial"/>
          <w:sz w:val="24"/>
          <w:szCs w:val="24"/>
        </w:rPr>
      </w:pPr>
    </w:p>
    <w:p w14:paraId="19450BD0" w14:textId="77777777" w:rsidR="00937413" w:rsidRPr="0099675F" w:rsidRDefault="00937413" w:rsidP="0099675F">
      <w:pPr>
        <w:pStyle w:val="berschrift3"/>
        <w:spacing w:before="0" w:after="0" w:line="360" w:lineRule="auto"/>
        <w:rPr>
          <w:sz w:val="24"/>
          <w:szCs w:val="24"/>
        </w:rPr>
      </w:pPr>
      <w:r w:rsidRPr="0099675F">
        <w:rPr>
          <w:sz w:val="24"/>
          <w:szCs w:val="24"/>
        </w:rPr>
        <w:t>Grammatikposter</w:t>
      </w:r>
    </w:p>
    <w:p w14:paraId="08E2EA1B"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 xml:space="preserve">Auch Grammatik lässt sich visualisieren, z.B. in Form von Schaubildern und Deklinationstabellen. Dabei sollten die Symbole und Farbkennzeichnungen des eingesetzten Lehrwerks beibehalten werden, um Verwirrungen zu vermeiden. </w:t>
      </w:r>
    </w:p>
    <w:p w14:paraId="043BC27D" w14:textId="77777777" w:rsidR="00937413" w:rsidRPr="0099675F" w:rsidRDefault="00937413" w:rsidP="0099675F">
      <w:pPr>
        <w:spacing w:after="0" w:line="360" w:lineRule="auto"/>
        <w:rPr>
          <w:rFonts w:ascii="Arial" w:hAnsi="Arial" w:cs="Arial"/>
          <w:sz w:val="24"/>
          <w:szCs w:val="24"/>
        </w:rPr>
      </w:pPr>
    </w:p>
    <w:p w14:paraId="03A0DD20" w14:textId="77777777" w:rsidR="00937413" w:rsidRPr="0099675F" w:rsidRDefault="00937413" w:rsidP="0099675F">
      <w:pPr>
        <w:pStyle w:val="berschrift3"/>
        <w:spacing w:before="0" w:after="0" w:line="360" w:lineRule="auto"/>
        <w:rPr>
          <w:sz w:val="24"/>
          <w:szCs w:val="24"/>
        </w:rPr>
      </w:pPr>
      <w:r w:rsidRPr="0099675F">
        <w:rPr>
          <w:sz w:val="24"/>
          <w:szCs w:val="24"/>
        </w:rPr>
        <w:t>Verbposter</w:t>
      </w:r>
    </w:p>
    <w:p w14:paraId="4D4FD271"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Das Verbposter hilft bei der Konjugation auf die Sprünge und ist besonders einfach zu erstellen: Man schreibt auf ein DIN A4-Blatt (a) den Infinitiv, (b) die Konjugation im Präsens) und (c) einen Beispielsatz oder eine Illustration. Sobald neuer Wortschatz gelernt wird, kann die Erstellung der passenden Verbposter als Arbeitsauftrag an die Kursteilnehmerinnen und -teilnehmer gegeben werden.</w:t>
      </w:r>
    </w:p>
    <w:p w14:paraId="0A490D46" w14:textId="77777777" w:rsidR="00937413" w:rsidRPr="0099675F" w:rsidRDefault="00937413" w:rsidP="0099675F">
      <w:pPr>
        <w:spacing w:after="0" w:line="360" w:lineRule="auto"/>
        <w:rPr>
          <w:rFonts w:ascii="Arial" w:hAnsi="Arial" w:cs="Arial"/>
          <w:sz w:val="24"/>
          <w:szCs w:val="24"/>
        </w:rPr>
      </w:pPr>
      <w:r w:rsidRPr="00853A6D">
        <w:rPr>
          <w:rFonts w:ascii="Arial" w:hAnsi="Arial" w:cs="Arial"/>
          <w:sz w:val="24"/>
          <w:szCs w:val="24"/>
        </w:rPr>
        <w:lastRenderedPageBreak/>
        <w:t>Hinweis</w:t>
      </w:r>
    </w:p>
    <w:p w14:paraId="2F8EF033"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noProof/>
          <w:sz w:val="24"/>
          <w:szCs w:val="24"/>
        </w:rPr>
        <w:drawing>
          <wp:inline distT="0" distB="0" distL="0" distR="0" wp14:anchorId="46483724" wp14:editId="5B78308D">
            <wp:extent cx="5760720" cy="410908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bposterBeispiel.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4109085"/>
                    </a:xfrm>
                    <a:prstGeom prst="rect">
                      <a:avLst/>
                    </a:prstGeom>
                  </pic:spPr>
                </pic:pic>
              </a:graphicData>
            </a:graphic>
          </wp:inline>
        </w:drawing>
      </w:r>
    </w:p>
    <w:p w14:paraId="19A1B018" w14:textId="77777777" w:rsidR="00937413" w:rsidRPr="0099675F" w:rsidRDefault="00937413" w:rsidP="0099675F">
      <w:pPr>
        <w:spacing w:after="0" w:line="360" w:lineRule="auto"/>
        <w:rPr>
          <w:rFonts w:ascii="Arial" w:hAnsi="Arial" w:cs="Arial"/>
          <w:b/>
          <w:sz w:val="24"/>
          <w:szCs w:val="24"/>
        </w:rPr>
      </w:pPr>
      <w:r w:rsidRPr="0099675F">
        <w:rPr>
          <w:rFonts w:ascii="Arial" w:hAnsi="Arial" w:cs="Arial"/>
          <w:b/>
          <w:sz w:val="24"/>
          <w:szCs w:val="24"/>
        </w:rPr>
        <w:t>Abb.: Eine simple Vorlage für ein Verbposter im DIN A4-Format</w:t>
      </w:r>
    </w:p>
    <w:p w14:paraId="6AED3AD8" w14:textId="77777777" w:rsidR="00937413" w:rsidRPr="0099675F" w:rsidRDefault="00937413" w:rsidP="0099675F">
      <w:pPr>
        <w:spacing w:after="0" w:line="360" w:lineRule="auto"/>
        <w:rPr>
          <w:rFonts w:ascii="Arial" w:hAnsi="Arial" w:cs="Arial"/>
          <w:sz w:val="24"/>
          <w:szCs w:val="24"/>
        </w:rPr>
      </w:pPr>
    </w:p>
    <w:p w14:paraId="29F75E2A" w14:textId="77777777" w:rsidR="00937413" w:rsidRPr="0099675F" w:rsidRDefault="00937413" w:rsidP="0099675F">
      <w:pPr>
        <w:pStyle w:val="berschrift3"/>
        <w:spacing w:before="0" w:after="0" w:line="360" w:lineRule="auto"/>
        <w:rPr>
          <w:sz w:val="24"/>
          <w:szCs w:val="24"/>
        </w:rPr>
      </w:pPr>
      <w:r w:rsidRPr="0099675F">
        <w:rPr>
          <w:sz w:val="24"/>
          <w:szCs w:val="24"/>
        </w:rPr>
        <w:t>Wortschatz-/Themenposter</w:t>
      </w:r>
    </w:p>
    <w:p w14:paraId="11E4481A"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 xml:space="preserve">Um den Wortschatz zu neuen Themen zu üben, können die Teilnehmerinnen und Teilnehmer eigene Collagen erstellen. Bringen Sie dazu Kataloge, Prospekte und Magazine mit, aus denen Bilder und Illustrationen ausgeschnitten werden können. Stellen Sie zum Beispiel den Grundriss einer Wohnung auf DIN A3 zur Verfügung und fordern Sie Ihre Gruppe auf, mit Hilfe von Ausschnitten aus Möbelkatalogen eine Traumwohnung „einzurichten“. </w:t>
      </w:r>
    </w:p>
    <w:p w14:paraId="7DAED4EC"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Zu vielen Themen gibt es auch Wimmelbilder, zu denen Vokabellisten oder Mindmaps angefertigt werden können.</w:t>
      </w:r>
    </w:p>
    <w:p w14:paraId="372B6CE1" w14:textId="77777777" w:rsidR="00937413" w:rsidRPr="0099675F" w:rsidRDefault="00937413" w:rsidP="0099675F">
      <w:pPr>
        <w:spacing w:after="0" w:line="360" w:lineRule="auto"/>
        <w:rPr>
          <w:rFonts w:ascii="Arial" w:hAnsi="Arial" w:cs="Arial"/>
          <w:sz w:val="24"/>
          <w:szCs w:val="24"/>
        </w:rPr>
      </w:pPr>
    </w:p>
    <w:p w14:paraId="17FCB30E" w14:textId="77777777" w:rsidR="00937413" w:rsidRPr="0099675F" w:rsidRDefault="00937413" w:rsidP="0099675F">
      <w:pPr>
        <w:pStyle w:val="berschrift3"/>
        <w:spacing w:before="0" w:after="0" w:line="360" w:lineRule="auto"/>
        <w:rPr>
          <w:sz w:val="24"/>
          <w:szCs w:val="24"/>
        </w:rPr>
      </w:pPr>
      <w:r w:rsidRPr="0099675F">
        <w:rPr>
          <w:sz w:val="24"/>
          <w:szCs w:val="24"/>
        </w:rPr>
        <w:lastRenderedPageBreak/>
        <w:t>Karten und Stadt-Poster</w:t>
      </w:r>
    </w:p>
    <w:p w14:paraId="546DE638"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 xml:space="preserve">In jedem Unterrichtsraum sollte eine Deutschlandkarte zum Lernen der Bundesländer und Großstädte hängen. Die physische und politische Karte gibt es kostenlos im Shop der Bundeszentrale für politische Bildung (bpb). </w:t>
      </w:r>
    </w:p>
    <w:p w14:paraId="1725CCC9" w14:textId="77777777" w:rsidR="0099675F" w:rsidRPr="00853A6D" w:rsidRDefault="0099675F" w:rsidP="0099675F">
      <w:pPr>
        <w:spacing w:after="0" w:line="360" w:lineRule="auto"/>
        <w:rPr>
          <w:rFonts w:ascii="Arial" w:hAnsi="Arial" w:cs="Arial"/>
          <w:sz w:val="24"/>
          <w:szCs w:val="24"/>
        </w:rPr>
      </w:pPr>
    </w:p>
    <w:p w14:paraId="202DF7B7"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 xml:space="preserve">Für die eigene Stadt oder Region können auch individuelle Karten erstellt werden: </w:t>
      </w:r>
    </w:p>
    <w:p w14:paraId="1E84DFE7"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 xml:space="preserve">Was gibt es in Ihrer Stadt oder Ihrem Landkreis für Freizeiteinrichtungen? </w:t>
      </w:r>
    </w:p>
    <w:p w14:paraId="6A8E7223"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 xml:space="preserve">Wo befinden sich die Behörden? </w:t>
      </w:r>
    </w:p>
    <w:p w14:paraId="75BDA505"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Welche Sehenswürdigkeiten gibt es?</w:t>
      </w:r>
    </w:p>
    <w:p w14:paraId="077097C6" w14:textId="77777777" w:rsidR="00937413" w:rsidRPr="0099675F" w:rsidRDefault="00937413" w:rsidP="0099675F">
      <w:pPr>
        <w:pStyle w:val="Listenabsatz"/>
        <w:numPr>
          <w:ilvl w:val="0"/>
          <w:numId w:val="6"/>
        </w:numPr>
        <w:spacing w:after="0" w:line="360" w:lineRule="auto"/>
        <w:rPr>
          <w:rFonts w:ascii="Arial" w:hAnsi="Arial" w:cs="Arial"/>
          <w:sz w:val="24"/>
          <w:szCs w:val="24"/>
        </w:rPr>
      </w:pPr>
      <w:r w:rsidRPr="0099675F">
        <w:rPr>
          <w:rFonts w:ascii="Arial" w:hAnsi="Arial" w:cs="Arial"/>
          <w:sz w:val="24"/>
          <w:szCs w:val="24"/>
        </w:rPr>
        <w:t>Wo sind die Lieblingsorte der Kursteilnehmerinnen und -teilnehmer?</w:t>
      </w:r>
    </w:p>
    <w:p w14:paraId="057B2A3A" w14:textId="77777777" w:rsidR="00937413" w:rsidRPr="0099675F" w:rsidRDefault="00937413" w:rsidP="0099675F">
      <w:pPr>
        <w:pStyle w:val="Listenabsatz"/>
        <w:spacing w:after="0" w:line="360" w:lineRule="auto"/>
        <w:rPr>
          <w:rFonts w:ascii="Arial" w:hAnsi="Arial" w:cs="Arial"/>
          <w:sz w:val="24"/>
          <w:szCs w:val="24"/>
        </w:rPr>
      </w:pPr>
      <w:r w:rsidRPr="0099675F">
        <w:rPr>
          <w:rFonts w:ascii="Arial" w:hAnsi="Arial" w:cs="Arial"/>
          <w:sz w:val="24"/>
          <w:szCs w:val="24"/>
        </w:rPr>
        <w:t xml:space="preserve"> </w:t>
      </w:r>
    </w:p>
    <w:p w14:paraId="610F9563" w14:textId="77777777" w:rsidR="00937413" w:rsidRPr="0099675F" w:rsidRDefault="00937413" w:rsidP="0099675F">
      <w:pPr>
        <w:spacing w:after="0" w:line="360" w:lineRule="auto"/>
        <w:rPr>
          <w:rFonts w:ascii="Arial" w:hAnsi="Arial" w:cs="Arial"/>
          <w:sz w:val="24"/>
          <w:szCs w:val="24"/>
        </w:rPr>
      </w:pPr>
      <w:r w:rsidRPr="0099675F">
        <w:rPr>
          <w:rFonts w:ascii="Arial" w:hAnsi="Arial" w:cs="Arial"/>
          <w:sz w:val="24"/>
          <w:szCs w:val="24"/>
        </w:rPr>
        <w:t xml:space="preserve">Erweitern Sie bestehende Karten (z.B. vom örtlichen Tourismusbüro) mit Pins, Post-Its oder Fähnchen. Alternativ können Sie sich auch am öffentlichen Nahverkehr orientieren, wie der Kölner Refugee-Welcome-Plan, der alle wichtigen Anlaufstellen für Geflüchtete anhand des U-Bahn/S-Bahn-Plans verzeichnet. </w:t>
      </w:r>
    </w:p>
    <w:p w14:paraId="2DE2D826" w14:textId="77777777" w:rsidR="00937413" w:rsidRDefault="00937413" w:rsidP="0099675F">
      <w:pPr>
        <w:spacing w:after="0" w:line="360" w:lineRule="auto"/>
        <w:rPr>
          <w:rFonts w:ascii="Arial" w:eastAsia="Trebuchet MS" w:hAnsi="Arial" w:cs="Arial"/>
          <w:b/>
          <w:sz w:val="24"/>
          <w:szCs w:val="24"/>
        </w:rPr>
      </w:pPr>
      <w:bookmarkStart w:id="7" w:name="h.punl9mkbpmo" w:colFirst="0" w:colLast="0"/>
      <w:bookmarkEnd w:id="7"/>
    </w:p>
    <w:p w14:paraId="728AF3D5" w14:textId="77777777" w:rsidR="00FD50B1" w:rsidRPr="0099675F" w:rsidRDefault="00FD50B1" w:rsidP="0099675F">
      <w:pPr>
        <w:spacing w:after="0" w:line="360" w:lineRule="auto"/>
        <w:rPr>
          <w:rFonts w:ascii="Arial" w:eastAsia="Trebuchet MS" w:hAnsi="Arial" w:cs="Arial"/>
          <w:b/>
          <w:sz w:val="24"/>
          <w:szCs w:val="24"/>
        </w:rPr>
      </w:pPr>
    </w:p>
    <w:p w14:paraId="57B91DE6" w14:textId="77777777" w:rsidR="00937413" w:rsidRPr="00FD50B1" w:rsidRDefault="00937413" w:rsidP="0099675F">
      <w:pPr>
        <w:pStyle w:val="berschrift2"/>
        <w:spacing w:before="0" w:line="360" w:lineRule="auto"/>
        <w:rPr>
          <w:rFonts w:ascii="Arial" w:hAnsi="Arial" w:cs="Arial"/>
          <w:b/>
          <w:color w:val="auto"/>
          <w:sz w:val="24"/>
          <w:szCs w:val="24"/>
        </w:rPr>
      </w:pPr>
      <w:r w:rsidRPr="00FD50B1">
        <w:rPr>
          <w:rFonts w:ascii="Arial" w:hAnsi="Arial" w:cs="Arial"/>
          <w:b/>
          <w:color w:val="auto"/>
          <w:sz w:val="24"/>
          <w:szCs w:val="24"/>
        </w:rPr>
        <w:t>Allgemeine Tipps für DIY-Poster</w:t>
      </w:r>
    </w:p>
    <w:p w14:paraId="73BCF391" w14:textId="77777777" w:rsidR="00937413" w:rsidRPr="0099675F" w:rsidRDefault="00937413" w:rsidP="0099675F">
      <w:pPr>
        <w:pStyle w:val="Listenabsatz"/>
        <w:numPr>
          <w:ilvl w:val="0"/>
          <w:numId w:val="7"/>
        </w:numPr>
        <w:spacing w:after="0" w:line="360" w:lineRule="auto"/>
        <w:rPr>
          <w:rFonts w:ascii="Arial" w:hAnsi="Arial" w:cs="Arial"/>
          <w:sz w:val="24"/>
          <w:szCs w:val="24"/>
          <w:lang w:eastAsia="de-DE"/>
        </w:rPr>
      </w:pPr>
      <w:r w:rsidRPr="0099675F">
        <w:rPr>
          <w:rFonts w:ascii="Arial" w:hAnsi="Arial" w:cs="Arial"/>
          <w:sz w:val="24"/>
          <w:szCs w:val="24"/>
          <w:lang w:eastAsia="de-DE"/>
        </w:rPr>
        <w:t>Lassen Sie die Teilnehmerinnen und Teilnehmer so viel wie möglich selbst gestalten.</w:t>
      </w:r>
    </w:p>
    <w:p w14:paraId="32D8FAE9" w14:textId="77777777" w:rsidR="00937413" w:rsidRPr="0099675F" w:rsidRDefault="00937413" w:rsidP="0099675F">
      <w:pPr>
        <w:pStyle w:val="Listenabsatz"/>
        <w:numPr>
          <w:ilvl w:val="0"/>
          <w:numId w:val="7"/>
        </w:numPr>
        <w:spacing w:after="0" w:line="360" w:lineRule="auto"/>
        <w:rPr>
          <w:rFonts w:ascii="Arial" w:hAnsi="Arial" w:cs="Arial"/>
          <w:sz w:val="24"/>
          <w:szCs w:val="24"/>
          <w:lang w:eastAsia="de-DE"/>
        </w:rPr>
      </w:pPr>
      <w:r w:rsidRPr="0099675F">
        <w:rPr>
          <w:rFonts w:ascii="Arial" w:hAnsi="Arial" w:cs="Arial"/>
          <w:sz w:val="24"/>
          <w:szCs w:val="24"/>
          <w:lang w:eastAsia="de-DE"/>
        </w:rPr>
        <w:t>Beziehen Sie die Ideen und Vorschläge der Teilnehmerinnen und Teilnehmer für die Gestaltung des Klassenraums ein.</w:t>
      </w:r>
    </w:p>
    <w:p w14:paraId="491E9296" w14:textId="77777777" w:rsidR="00937413" w:rsidRPr="0099675F" w:rsidRDefault="00937413" w:rsidP="0099675F">
      <w:pPr>
        <w:pStyle w:val="Listenabsatz"/>
        <w:numPr>
          <w:ilvl w:val="0"/>
          <w:numId w:val="7"/>
        </w:numPr>
        <w:spacing w:after="0" w:line="360" w:lineRule="auto"/>
        <w:rPr>
          <w:rFonts w:ascii="Arial" w:hAnsi="Arial" w:cs="Arial"/>
          <w:sz w:val="24"/>
          <w:szCs w:val="24"/>
          <w:lang w:eastAsia="de-DE"/>
        </w:rPr>
      </w:pPr>
      <w:r w:rsidRPr="0099675F">
        <w:rPr>
          <w:rFonts w:ascii="Arial" w:hAnsi="Arial" w:cs="Arial"/>
          <w:sz w:val="24"/>
          <w:szCs w:val="24"/>
          <w:lang w:eastAsia="de-DE"/>
        </w:rPr>
        <w:t>Skizzieren Sie Ihre Poster mit Bleistift vor und kontrollieren Sie alles auf Fehler, bevor es „verewigt“ wird.</w:t>
      </w:r>
    </w:p>
    <w:p w14:paraId="34EA6B72" w14:textId="77777777" w:rsidR="00937413" w:rsidRPr="0099675F" w:rsidRDefault="00937413" w:rsidP="0099675F">
      <w:pPr>
        <w:pStyle w:val="Listenabsatz"/>
        <w:numPr>
          <w:ilvl w:val="0"/>
          <w:numId w:val="7"/>
        </w:numPr>
        <w:spacing w:after="0" w:line="360" w:lineRule="auto"/>
        <w:rPr>
          <w:rFonts w:ascii="Arial" w:hAnsi="Arial" w:cs="Arial"/>
          <w:sz w:val="24"/>
          <w:szCs w:val="24"/>
          <w:lang w:eastAsia="de-DE"/>
        </w:rPr>
      </w:pPr>
      <w:r w:rsidRPr="0099675F">
        <w:rPr>
          <w:rFonts w:ascii="Arial" w:hAnsi="Arial" w:cs="Arial"/>
          <w:sz w:val="24"/>
          <w:szCs w:val="24"/>
          <w:lang w:eastAsia="de-DE"/>
        </w:rPr>
        <w:t xml:space="preserve">Dokumentieren Sie Poster-Ideen für spätere Kurse oder den Austausch im Kollegium. </w:t>
      </w:r>
    </w:p>
    <w:p w14:paraId="2028BDEC" w14:textId="77777777" w:rsidR="00937413" w:rsidRPr="0099675F" w:rsidRDefault="00937413" w:rsidP="0099675F">
      <w:pPr>
        <w:pStyle w:val="Listenabsatz"/>
        <w:numPr>
          <w:ilvl w:val="0"/>
          <w:numId w:val="7"/>
        </w:numPr>
        <w:spacing w:after="0" w:line="360" w:lineRule="auto"/>
        <w:rPr>
          <w:rFonts w:ascii="Arial" w:hAnsi="Arial" w:cs="Arial"/>
          <w:sz w:val="24"/>
          <w:szCs w:val="24"/>
          <w:lang w:eastAsia="de-DE"/>
        </w:rPr>
      </w:pPr>
      <w:r w:rsidRPr="0099675F">
        <w:rPr>
          <w:rFonts w:ascii="Arial" w:hAnsi="Arial" w:cs="Arial"/>
          <w:sz w:val="24"/>
          <w:szCs w:val="24"/>
          <w:lang w:eastAsia="de-DE"/>
        </w:rPr>
        <w:t>Achten Sie darauf, keine durchschreibenden Permanentmarker zu verwenden, die Flecken an Tischen oder Wänden hinterlassen können.</w:t>
      </w:r>
    </w:p>
    <w:p w14:paraId="560AC17A" w14:textId="77777777" w:rsidR="00937413" w:rsidRPr="0099675F" w:rsidRDefault="00937413" w:rsidP="0099675F">
      <w:pPr>
        <w:pStyle w:val="Listenabsatz"/>
        <w:numPr>
          <w:ilvl w:val="0"/>
          <w:numId w:val="7"/>
        </w:numPr>
        <w:spacing w:after="0" w:line="360" w:lineRule="auto"/>
        <w:rPr>
          <w:rFonts w:ascii="Arial" w:hAnsi="Arial" w:cs="Arial"/>
          <w:sz w:val="24"/>
          <w:szCs w:val="24"/>
          <w:lang w:eastAsia="de-DE"/>
        </w:rPr>
      </w:pPr>
      <w:r w:rsidRPr="0099675F">
        <w:rPr>
          <w:rFonts w:ascii="Arial" w:hAnsi="Arial" w:cs="Arial"/>
          <w:sz w:val="24"/>
          <w:szCs w:val="24"/>
          <w:lang w:eastAsia="de-DE"/>
        </w:rPr>
        <w:lastRenderedPageBreak/>
        <w:t>Informieren Sie sich, welche Befestigungsmöglichkeit in Ihrem Raum geeignet bzw. erlaubt ist, damit die Poster nach Kursende problemlos entfernt werden können.</w:t>
      </w:r>
    </w:p>
    <w:p w14:paraId="75AD4EBE" w14:textId="77777777" w:rsidR="00961B38" w:rsidRDefault="00961B38" w:rsidP="0099675F">
      <w:pPr>
        <w:spacing w:after="0" w:line="360" w:lineRule="auto"/>
        <w:rPr>
          <w:rFonts w:ascii="Arial" w:eastAsiaTheme="minorEastAsia" w:hAnsi="Arial" w:cs="Arial"/>
          <w:i/>
          <w:sz w:val="24"/>
          <w:szCs w:val="24"/>
        </w:rPr>
      </w:pPr>
    </w:p>
    <w:p w14:paraId="14B2BEAB" w14:textId="77777777" w:rsidR="00961B38" w:rsidRDefault="00961B38" w:rsidP="0099675F">
      <w:pPr>
        <w:spacing w:after="0" w:line="360" w:lineRule="auto"/>
        <w:rPr>
          <w:rFonts w:ascii="Arial" w:eastAsiaTheme="minorEastAsia" w:hAnsi="Arial" w:cs="Arial"/>
          <w:i/>
          <w:sz w:val="24"/>
          <w:szCs w:val="24"/>
        </w:rPr>
      </w:pPr>
    </w:p>
    <w:p w14:paraId="2849727A" w14:textId="77777777" w:rsidR="00937413" w:rsidRPr="0099675F" w:rsidRDefault="00937413" w:rsidP="0099675F">
      <w:pPr>
        <w:spacing w:after="0" w:line="360" w:lineRule="auto"/>
        <w:rPr>
          <w:rFonts w:ascii="Arial" w:eastAsiaTheme="minorEastAsia" w:hAnsi="Arial" w:cs="Arial"/>
          <w:i/>
          <w:sz w:val="24"/>
          <w:szCs w:val="24"/>
        </w:rPr>
      </w:pPr>
      <w:r w:rsidRPr="0099675F">
        <w:rPr>
          <w:rFonts w:ascii="Arial" w:eastAsiaTheme="minorEastAsia" w:hAnsi="Arial" w:cs="Arial"/>
          <w:i/>
          <w:sz w:val="24"/>
          <w:szCs w:val="24"/>
        </w:rPr>
        <w:t xml:space="preserve">CC BY SA 3.0 DE  </w:t>
      </w:r>
      <w:r w:rsidR="0021459F" w:rsidRPr="0099675F">
        <w:rPr>
          <w:rFonts w:ascii="Arial" w:eastAsiaTheme="minorEastAsia" w:hAnsi="Arial" w:cs="Arial"/>
          <w:i/>
          <w:sz w:val="24"/>
          <w:szCs w:val="24"/>
        </w:rPr>
        <w:t>by</w:t>
      </w:r>
      <w:r w:rsidRPr="0099675F">
        <w:rPr>
          <w:rFonts w:ascii="Arial" w:eastAsiaTheme="minorEastAsia" w:hAnsi="Arial" w:cs="Arial"/>
          <w:i/>
          <w:sz w:val="24"/>
          <w:szCs w:val="24"/>
        </w:rPr>
        <w:t xml:space="preserve"> </w:t>
      </w:r>
      <w:r w:rsidRPr="0099675F">
        <w:rPr>
          <w:rFonts w:ascii="Arial" w:eastAsiaTheme="minorEastAsia" w:hAnsi="Arial" w:cs="Arial"/>
          <w:b/>
          <w:i/>
          <w:sz w:val="24"/>
          <w:szCs w:val="24"/>
        </w:rPr>
        <w:t>Katrin Gildner</w:t>
      </w:r>
      <w:r w:rsidRPr="0099675F">
        <w:rPr>
          <w:rFonts w:ascii="Arial" w:eastAsiaTheme="minorEastAsia" w:hAnsi="Arial" w:cs="Arial"/>
          <w:i/>
          <w:sz w:val="24"/>
          <w:szCs w:val="24"/>
        </w:rPr>
        <w:t xml:space="preserve"> für wb-web</w:t>
      </w:r>
    </w:p>
    <w:p w14:paraId="24B96952" w14:textId="77777777" w:rsidR="00F342DB" w:rsidRPr="0099675F" w:rsidRDefault="00F342DB" w:rsidP="0099675F">
      <w:pPr>
        <w:spacing w:after="0" w:line="360" w:lineRule="auto"/>
        <w:rPr>
          <w:rFonts w:ascii="Arial" w:hAnsi="Arial" w:cs="Arial"/>
          <w:sz w:val="24"/>
          <w:szCs w:val="24"/>
        </w:rPr>
      </w:pPr>
    </w:p>
    <w:p w14:paraId="780A2EB3" w14:textId="77777777" w:rsidR="00F62634" w:rsidRPr="0099675F" w:rsidRDefault="00F342DB" w:rsidP="0099675F">
      <w:pPr>
        <w:tabs>
          <w:tab w:val="left" w:pos="7725"/>
        </w:tabs>
        <w:spacing w:after="0" w:line="360" w:lineRule="auto"/>
        <w:rPr>
          <w:rFonts w:ascii="Arial" w:hAnsi="Arial" w:cs="Arial"/>
          <w:sz w:val="24"/>
          <w:szCs w:val="24"/>
        </w:rPr>
      </w:pPr>
      <w:r w:rsidRPr="0099675F">
        <w:rPr>
          <w:rFonts w:ascii="Arial" w:hAnsi="Arial" w:cs="Arial"/>
          <w:sz w:val="24"/>
          <w:szCs w:val="24"/>
        </w:rPr>
        <w:tab/>
      </w:r>
    </w:p>
    <w:sectPr w:rsidR="00F62634" w:rsidRPr="0099675F"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D800" w14:textId="77777777" w:rsidR="00853A6D" w:rsidRDefault="00853A6D" w:rsidP="00014AE4">
      <w:pPr>
        <w:spacing w:after="0" w:line="240" w:lineRule="auto"/>
      </w:pPr>
      <w:r>
        <w:separator/>
      </w:r>
    </w:p>
  </w:endnote>
  <w:endnote w:type="continuationSeparator" w:id="0">
    <w:p w14:paraId="730239AD" w14:textId="77777777" w:rsidR="00853A6D" w:rsidRDefault="00853A6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E77A" w14:textId="77777777" w:rsidR="00853A6D" w:rsidRDefault="00853A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29EE" w14:textId="77777777" w:rsidR="00853A6D" w:rsidRDefault="00853A6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3D4C6FEF" wp14:editId="386F06E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F5B8553" w14:textId="77777777" w:rsidR="00853A6D" w:rsidRDefault="00853A6D" w:rsidP="00DB4FF9">
    <w:pPr>
      <w:autoSpaceDE w:val="0"/>
      <w:autoSpaceDN w:val="0"/>
      <w:adjustRightInd w:val="0"/>
      <w:spacing w:after="0" w:line="240" w:lineRule="auto"/>
      <w:rPr>
        <w:rFonts w:ascii="DINPro" w:hAnsi="DINPro" w:cs="DINPro"/>
        <w:color w:val="333333"/>
        <w:sz w:val="16"/>
        <w:szCs w:val="16"/>
      </w:rPr>
    </w:pPr>
  </w:p>
  <w:p w14:paraId="35169047" w14:textId="77777777" w:rsidR="00853A6D" w:rsidRDefault="00853A6D" w:rsidP="00DB4FF9">
    <w:pPr>
      <w:autoSpaceDE w:val="0"/>
      <w:autoSpaceDN w:val="0"/>
      <w:adjustRightInd w:val="0"/>
      <w:spacing w:after="0" w:line="240" w:lineRule="auto"/>
      <w:rPr>
        <w:rFonts w:ascii="DINPro" w:hAnsi="DINPro" w:cs="DINPro"/>
        <w:color w:val="333333"/>
        <w:sz w:val="16"/>
        <w:szCs w:val="16"/>
      </w:rPr>
    </w:pPr>
  </w:p>
  <w:p w14:paraId="3DA9C670" w14:textId="77777777" w:rsidR="00853A6D" w:rsidRPr="00DB4FF9" w:rsidRDefault="00853A6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9A89" w14:textId="77777777" w:rsidR="00853A6D" w:rsidRDefault="00853A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C2BDF" w14:textId="77777777" w:rsidR="00853A6D" w:rsidRDefault="00853A6D" w:rsidP="00014AE4">
      <w:pPr>
        <w:spacing w:after="0" w:line="240" w:lineRule="auto"/>
      </w:pPr>
      <w:r>
        <w:separator/>
      </w:r>
    </w:p>
  </w:footnote>
  <w:footnote w:type="continuationSeparator" w:id="0">
    <w:p w14:paraId="71990CB2" w14:textId="77777777" w:rsidR="00853A6D" w:rsidRDefault="00853A6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4A93" w14:textId="77777777" w:rsidR="00853A6D" w:rsidRDefault="00853A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3EC7" w14:textId="77777777" w:rsidR="00853A6D" w:rsidRDefault="00853A6D">
    <w:pPr>
      <w:pStyle w:val="Kopfzeile"/>
    </w:pPr>
    <w:r w:rsidRPr="00EB5E27">
      <w:rPr>
        <w:noProof/>
        <w:lang w:eastAsia="de-DE"/>
      </w:rPr>
      <w:drawing>
        <wp:anchor distT="0" distB="0" distL="114300" distR="114300" simplePos="0" relativeHeight="251667456" behindDoc="0" locked="0" layoutInCell="1" allowOverlap="1" wp14:anchorId="6C724814" wp14:editId="77441316">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99D1B85" wp14:editId="6B357FC7">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1667C487" w14:textId="77777777" w:rsidR="00853A6D" w:rsidRPr="00966456" w:rsidRDefault="00EC3AA8" w:rsidP="00966456">
                          <w:pPr>
                            <w:jc w:val="right"/>
                            <w:rPr>
                              <w:rFonts w:ascii="Arial" w:hAnsi="Arial" w:cs="Arial"/>
                              <w:i/>
                              <w:sz w:val="18"/>
                              <w:szCs w:val="18"/>
                            </w:rPr>
                          </w:pPr>
                          <w:hyperlink r:id="rId2" w:history="1">
                            <w:r w:rsidR="00853A6D" w:rsidRPr="00966456">
                              <w:rPr>
                                <w:rStyle w:val="Hyperlink"/>
                                <w:rFonts w:ascii="Arial" w:hAnsi="Arial" w:cs="Arial"/>
                                <w:i/>
                                <w:sz w:val="18"/>
                                <w:szCs w:val="18"/>
                              </w:rPr>
                              <w:t>wb-web.de</w:t>
                            </w:r>
                          </w:hyperlink>
                          <w:r w:rsidR="00853A6D" w:rsidRPr="00966456">
                            <w:rPr>
                              <w:rFonts w:ascii="Arial" w:hAnsi="Arial" w:cs="Arial"/>
                              <w:i/>
                              <w:sz w:val="18"/>
                              <w:szCs w:val="18"/>
                            </w:rPr>
                            <w:t xml:space="preserve"> </w:t>
                          </w:r>
                        </w:p>
                        <w:p w14:paraId="25EB19E7" w14:textId="77777777" w:rsidR="00853A6D" w:rsidRPr="00AC2223" w:rsidRDefault="00853A6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D1B85"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14:paraId="1667C487" w14:textId="77777777" w:rsidR="00FD50B1" w:rsidRPr="00966456" w:rsidRDefault="00FD50B1" w:rsidP="00966456">
                    <w:pPr>
                      <w:jc w:val="right"/>
                      <w:rPr>
                        <w:rFonts w:ascii="Arial" w:hAnsi="Arial" w:cs="Arial"/>
                        <w:i/>
                        <w:sz w:val="18"/>
                        <w:szCs w:val="18"/>
                      </w:rPr>
                    </w:pPr>
                    <w:hyperlink r:id="rId3"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14:paraId="25EB19E7" w14:textId="77777777" w:rsidR="00FD50B1" w:rsidRPr="00AC2223" w:rsidRDefault="00FD50B1"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7E73D38D" wp14:editId="3C87B58B">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E590" w14:textId="77777777" w:rsidR="00853A6D" w:rsidRDefault="00853A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D255BE"/>
    <w:multiLevelType w:val="hybridMultilevel"/>
    <w:tmpl w:val="33DA8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E24949"/>
    <w:multiLevelType w:val="hybridMultilevel"/>
    <w:tmpl w:val="851E5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1459F"/>
    <w:rsid w:val="0022296F"/>
    <w:rsid w:val="002F0F04"/>
    <w:rsid w:val="00333725"/>
    <w:rsid w:val="003F6712"/>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53A6D"/>
    <w:rsid w:val="00862F3E"/>
    <w:rsid w:val="00871186"/>
    <w:rsid w:val="008C1D48"/>
    <w:rsid w:val="00913C77"/>
    <w:rsid w:val="00925CE4"/>
    <w:rsid w:val="00937413"/>
    <w:rsid w:val="0095483E"/>
    <w:rsid w:val="00961B38"/>
    <w:rsid w:val="00966456"/>
    <w:rsid w:val="00980EBA"/>
    <w:rsid w:val="0099675F"/>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DD3383"/>
    <w:rsid w:val="00E056E0"/>
    <w:rsid w:val="00E46F1A"/>
    <w:rsid w:val="00E53294"/>
    <w:rsid w:val="00E5546C"/>
    <w:rsid w:val="00E678F7"/>
    <w:rsid w:val="00E84DD0"/>
    <w:rsid w:val="00EB5E27"/>
    <w:rsid w:val="00EC2BED"/>
    <w:rsid w:val="00EC3AA8"/>
    <w:rsid w:val="00ED0DBD"/>
    <w:rsid w:val="00ED65AA"/>
    <w:rsid w:val="00F01EDC"/>
    <w:rsid w:val="00F342DB"/>
    <w:rsid w:val="00F62634"/>
    <w:rsid w:val="00F822AC"/>
    <w:rsid w:val="00FD3A72"/>
    <w:rsid w:val="00FD4313"/>
    <w:rsid w:val="00FD50B1"/>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6E4CC1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Listenabsatz">
    <w:name w:val="List Paragraph"/>
    <w:basedOn w:val="Standard"/>
    <w:uiPriority w:val="34"/>
    <w:qFormat/>
    <w:rsid w:val="0093741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cs="Times New Roman"/>
      <w:color w:val="auto"/>
      <w:bdr w:val="none" w:sz="0" w:space="0" w:color="auto"/>
      <w:lang w:eastAsia="en-US"/>
    </w:rPr>
  </w:style>
  <w:style w:type="character" w:styleId="Kommentarzeichen">
    <w:name w:val="annotation reference"/>
    <w:basedOn w:val="Absatz-Standardschriftart"/>
    <w:uiPriority w:val="99"/>
    <w:semiHidden/>
    <w:unhideWhenUsed/>
    <w:rsid w:val="00937413"/>
    <w:rPr>
      <w:sz w:val="16"/>
      <w:szCs w:val="16"/>
    </w:rPr>
  </w:style>
  <w:style w:type="paragraph" w:styleId="Kommentartext">
    <w:name w:val="annotation text"/>
    <w:basedOn w:val="Standard"/>
    <w:link w:val="KommentartextZchn"/>
    <w:uiPriority w:val="99"/>
    <w:semiHidden/>
    <w:unhideWhenUsed/>
    <w:rsid w:val="009374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9374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b-web.de/material/methoden/sprache-in-aktion-erleben-exkursionen-im-sprachkur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che-ist-integration.de/piktogramm-alphab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reativecommons.org/publicdomain/zero/1.0/deed.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ixabay.com/de/post-its-idee-tisch-rot-187551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80FC-2827-422F-9A18-5443633A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6D44653B</Template>
  <TotalTime>0</TotalTime>
  <Pages>6</Pages>
  <Words>802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6</cp:revision>
  <cp:lastPrinted>2015-10-16T10:29:00Z</cp:lastPrinted>
  <dcterms:created xsi:type="dcterms:W3CDTF">2017-02-02T15:01:00Z</dcterms:created>
  <dcterms:modified xsi:type="dcterms:W3CDTF">2017-02-08T12:41:00Z</dcterms:modified>
</cp:coreProperties>
</file>