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B1" w:rsidRPr="00154CB1" w:rsidRDefault="000A44F1" w:rsidP="00154CB1">
      <w:pPr>
        <w:pStyle w:val="Materialtyp1"/>
      </w:pPr>
      <w:r w:rsidRPr="00E056E0">
        <w:t xml:space="preserve"> </w:t>
      </w:r>
      <w:r w:rsidR="00154CB1" w:rsidRPr="00154CB1">
        <w:t xml:space="preserve">Checkliste </w:t>
      </w:r>
    </w:p>
    <w:p w:rsidR="00154CB1" w:rsidRPr="00154CB1" w:rsidRDefault="00154CB1" w:rsidP="00154CB1">
      <w:pPr>
        <w:pStyle w:val="Headline"/>
      </w:pPr>
      <w:r w:rsidRPr="00154CB1">
        <w:t>Meine Motivation als Kursleitender an Volkshochschulen</w:t>
      </w:r>
    </w:p>
    <w:p w:rsidR="00154CB1" w:rsidRPr="00154CB1" w:rsidRDefault="00154CB1" w:rsidP="00154CB1">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color w:val="auto"/>
          <w:szCs w:val="24"/>
          <w:bdr w:val="none" w:sz="0" w:space="0" w:color="auto"/>
        </w:rPr>
      </w:pPr>
    </w:p>
    <w:p w:rsidR="00154CB1" w:rsidRPr="00154CB1" w:rsidRDefault="00154CB1" w:rsidP="00154CB1">
      <w:pPr>
        <w:pStyle w:val="Flietext"/>
        <w:rPr>
          <w:bdr w:val="none" w:sz="0" w:space="0" w:color="auto"/>
        </w:rPr>
      </w:pPr>
      <w:r w:rsidRPr="00154CB1">
        <w:rPr>
          <w:bdr w:val="none" w:sz="0" w:space="0" w:color="auto"/>
        </w:rPr>
        <w:t>In Erhebungen zu Motiven für eine Lehrtätigkeit in der Weiterbildung ist erkennbar, dass die Motive vielfach im Zusammenhang mit einer biografisch bedeutsamen Entwicklung oder einer bestimmten Lebenssituation stehen. Für fast zwei Drittel der Lehrenden hat die Tätigkeit in der Weiterbildung eine große persönliche Bedeutung. Bemerkenswert ist dieses Ergebnis auch deswegen, weil die Tätigkeit in der Weiterbildung für den größten Teil der Lehrenden „nur“ eine Nebentätigkeit darstellt. Die Lehrtätigkeit in der Erwachsenen-/Weiterbildung eröffnet also für die Lehrenden selbst neue persönliche und berufliche Entwicklungsmöglichkeiten.</w:t>
      </w:r>
    </w:p>
    <w:p w:rsidR="00154CB1" w:rsidRPr="00154CB1" w:rsidRDefault="00154CB1" w:rsidP="00154CB1">
      <w:pPr>
        <w:pStyle w:val="Flietext"/>
        <w:rPr>
          <w:bdr w:val="none" w:sz="0" w:space="0" w:color="auto"/>
        </w:rPr>
      </w:pPr>
    </w:p>
    <w:p w:rsidR="00154CB1" w:rsidRPr="00154CB1" w:rsidRDefault="00154CB1" w:rsidP="00154CB1">
      <w:pPr>
        <w:pStyle w:val="Flietext"/>
        <w:rPr>
          <w:bdr w:val="none" w:sz="0" w:space="0" w:color="auto"/>
        </w:rPr>
      </w:pPr>
      <w:r w:rsidRPr="00154CB1">
        <w:rPr>
          <w:bdr w:val="none" w:sz="0" w:space="0" w:color="auto"/>
        </w:rPr>
        <w:t>Überprüfen Sie anhand dieser Lister „typischer“ Motive einmal Ihre Beweggründe, an der Volkshochschule zu lehren. Da Motive immer im Bündel – als „Motivation“ – auftreten, können Sie durchaus mehrere Motive angeben. Um diese zu gewichten, haben Sie die Möglichkeit, auch die Stärke des Motivs zu charakterisieren.</w:t>
      </w:r>
    </w:p>
    <w:p w:rsidR="00154CB1" w:rsidRPr="00154CB1" w:rsidRDefault="00154CB1" w:rsidP="00154CB1">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eastAsia="Times New Roman" w:hAnsi="Arial" w:cs="Arial"/>
          <w:color w:val="auto"/>
          <w:szCs w:val="24"/>
          <w:bdr w:val="none" w:sz="0"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990"/>
        <w:gridCol w:w="989"/>
        <w:gridCol w:w="1057"/>
        <w:gridCol w:w="1019"/>
      </w:tblGrid>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 xml:space="preserve"> </w:t>
            </w:r>
          </w:p>
        </w:tc>
        <w:tc>
          <w:tcPr>
            <w:tcW w:w="990" w:type="dxa"/>
            <w:shd w:val="clear" w:color="auto" w:fill="auto"/>
          </w:tcPr>
          <w:p w:rsidR="00154CB1" w:rsidRPr="00154CB1" w:rsidRDefault="00154CB1" w:rsidP="00154CB1">
            <w:pPr>
              <w:pStyle w:val="Flietext"/>
              <w:rPr>
                <w:bdr w:val="none" w:sz="0" w:space="0" w:color="auto"/>
              </w:rPr>
            </w:pPr>
            <w:r w:rsidRPr="00154CB1">
              <w:rPr>
                <w:bdr w:val="none" w:sz="0" w:space="0" w:color="auto"/>
              </w:rPr>
              <w:t>sehr wichtig</w:t>
            </w:r>
          </w:p>
        </w:tc>
        <w:tc>
          <w:tcPr>
            <w:tcW w:w="989" w:type="dxa"/>
            <w:shd w:val="clear" w:color="auto" w:fill="auto"/>
          </w:tcPr>
          <w:p w:rsidR="00154CB1" w:rsidRPr="00154CB1" w:rsidRDefault="00894AB1" w:rsidP="00154CB1">
            <w:pPr>
              <w:pStyle w:val="Flietext"/>
              <w:rPr>
                <w:bdr w:val="none" w:sz="0" w:space="0" w:color="auto"/>
              </w:rPr>
            </w:pPr>
            <w:r>
              <w:rPr>
                <w:bdr w:val="none" w:sz="0" w:space="0" w:color="auto"/>
              </w:rPr>
              <w:t>wichtig</w:t>
            </w:r>
          </w:p>
        </w:tc>
        <w:tc>
          <w:tcPr>
            <w:tcW w:w="1057" w:type="dxa"/>
            <w:shd w:val="clear" w:color="auto" w:fill="auto"/>
          </w:tcPr>
          <w:p w:rsidR="00154CB1" w:rsidRPr="00154CB1" w:rsidRDefault="00154CB1" w:rsidP="00154CB1">
            <w:pPr>
              <w:pStyle w:val="Flietext"/>
              <w:rPr>
                <w:bdr w:val="none" w:sz="0" w:space="0" w:color="auto"/>
              </w:rPr>
            </w:pPr>
            <w:r w:rsidRPr="00154CB1">
              <w:rPr>
                <w:bdr w:val="none" w:sz="0" w:space="0" w:color="auto"/>
              </w:rPr>
              <w:t>weniger wichtig</w:t>
            </w:r>
          </w:p>
        </w:tc>
        <w:tc>
          <w:tcPr>
            <w:tcW w:w="1019" w:type="dxa"/>
            <w:shd w:val="clear" w:color="auto" w:fill="auto"/>
          </w:tcPr>
          <w:p w:rsidR="00154CB1" w:rsidRPr="00154CB1" w:rsidRDefault="00154CB1" w:rsidP="00154CB1">
            <w:pPr>
              <w:pStyle w:val="Flietext"/>
              <w:rPr>
                <w:bdr w:val="none" w:sz="0" w:space="0" w:color="auto"/>
              </w:rPr>
            </w:pPr>
            <w:r w:rsidRPr="00154CB1">
              <w:rPr>
                <w:bdr w:val="none" w:sz="0" w:space="0" w:color="auto"/>
              </w:rPr>
              <w:t>nicht wichtig</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Es bringt mir Spaß, mit Menschen zusammen zu sein.</w:t>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Ich gebe mein Wissen gerne weiter.</w:t>
            </w:r>
            <w:r w:rsidRPr="00154CB1">
              <w:rPr>
                <w:bdr w:val="none" w:sz="0" w:space="0" w:color="auto"/>
              </w:rPr>
              <w:tab/>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 xml:space="preserve">Lehre ist für mich eine interessante Herausforderung. </w:t>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Ich lerne von den Teilnehmenden meines Kurses auch.</w:t>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Es bringt mich auf andere Gedanken.</w:t>
            </w:r>
            <w:r w:rsidRPr="00154CB1">
              <w:rPr>
                <w:bdr w:val="none" w:sz="0" w:space="0" w:color="auto"/>
              </w:rPr>
              <w:tab/>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Es ist eine gute Abwechslung zu meinem Alltag.</w:t>
            </w:r>
            <w:r w:rsidRPr="00154CB1">
              <w:rPr>
                <w:bdr w:val="none" w:sz="0" w:space="0" w:color="auto"/>
              </w:rPr>
              <w:tab/>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lastRenderedPageBreak/>
              <w:t>Ich mag es, im Mittelpunkt zu stehen.</w:t>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 xml:space="preserve">Lernfortschritte Anderer bringen mir Freude. </w:t>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Es ist ein gutes Zubrot zu meinem Lebensunterhalt.</w:t>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Ich gewinne dadurch an Ansehen.</w:t>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Ich halte Kontakt zu meinem beruflichen Wissen.</w:t>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Es ist für meine berufliche Karriere nützlich.</w:t>
            </w:r>
            <w:r w:rsidRPr="00154CB1">
              <w:rPr>
                <w:bdr w:val="none" w:sz="0" w:space="0" w:color="auto"/>
              </w:rPr>
              <w:tab/>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Ich lebe von den Einkünften als Kursleitender.</w:t>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r w:rsidRPr="00154CB1">
              <w:rPr>
                <w:bdr w:val="none" w:sz="0" w:space="0" w:color="auto"/>
              </w:rPr>
              <w:t>Ich kann dadurch meine Kompetenzen erweitern.</w:t>
            </w:r>
          </w:p>
        </w:tc>
        <w:tc>
          <w:tcPr>
            <w:tcW w:w="990"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98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57"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c>
          <w:tcPr>
            <w:tcW w:w="1019" w:type="dxa"/>
            <w:shd w:val="clear" w:color="auto" w:fill="auto"/>
          </w:tcPr>
          <w:p w:rsidR="00154CB1" w:rsidRPr="00154CB1" w:rsidRDefault="00154CB1" w:rsidP="00154CB1">
            <w:pPr>
              <w:pStyle w:val="Flietext"/>
              <w:rPr>
                <w:bdr w:val="none" w:sz="0" w:space="0" w:color="auto"/>
              </w:rPr>
            </w:pPr>
            <w:r w:rsidRPr="00154CB1">
              <w:rPr>
                <w:sz w:val="40"/>
                <w:szCs w:val="40"/>
                <w:bdr w:val="none" w:sz="0" w:space="0" w:color="auto"/>
              </w:rPr>
              <w:t>□</w:t>
            </w:r>
          </w:p>
        </w:tc>
      </w:tr>
      <w:tr w:rsidR="00154CB1" w:rsidRPr="00154CB1" w:rsidTr="00154CB1">
        <w:tc>
          <w:tcPr>
            <w:tcW w:w="4899" w:type="dxa"/>
            <w:shd w:val="clear" w:color="auto" w:fill="auto"/>
            <w:vAlign w:val="center"/>
          </w:tcPr>
          <w:p w:rsidR="00154CB1" w:rsidRPr="00154CB1" w:rsidRDefault="00154CB1" w:rsidP="00154CB1">
            <w:pPr>
              <w:pStyle w:val="Flietext"/>
              <w:rPr>
                <w:bdr w:val="none" w:sz="0" w:space="0" w:color="auto"/>
              </w:rPr>
            </w:pPr>
          </w:p>
          <w:p w:rsidR="00154CB1" w:rsidRPr="00154CB1" w:rsidRDefault="00154CB1" w:rsidP="00154CB1">
            <w:pPr>
              <w:pStyle w:val="Flietext"/>
              <w:rPr>
                <w:bdr w:val="none" w:sz="0" w:space="0" w:color="auto"/>
              </w:rPr>
            </w:pPr>
            <w:r w:rsidRPr="00154CB1">
              <w:rPr>
                <w:bdr w:val="none" w:sz="0" w:space="0" w:color="auto"/>
              </w:rPr>
              <w:t>………………….</w:t>
            </w:r>
          </w:p>
        </w:tc>
        <w:tc>
          <w:tcPr>
            <w:tcW w:w="990" w:type="dxa"/>
            <w:shd w:val="clear" w:color="auto" w:fill="auto"/>
          </w:tcPr>
          <w:p w:rsidR="00154CB1" w:rsidRPr="00154CB1" w:rsidRDefault="00154CB1" w:rsidP="00154CB1">
            <w:pPr>
              <w:pStyle w:val="Flietext"/>
              <w:rPr>
                <w:bdr w:val="none" w:sz="0" w:space="0" w:color="auto"/>
              </w:rPr>
            </w:pPr>
          </w:p>
        </w:tc>
        <w:tc>
          <w:tcPr>
            <w:tcW w:w="989" w:type="dxa"/>
            <w:shd w:val="clear" w:color="auto" w:fill="auto"/>
          </w:tcPr>
          <w:p w:rsidR="00154CB1" w:rsidRPr="00154CB1" w:rsidRDefault="00154CB1" w:rsidP="00154CB1">
            <w:pPr>
              <w:pStyle w:val="Flietext"/>
              <w:rPr>
                <w:bdr w:val="none" w:sz="0" w:space="0" w:color="auto"/>
              </w:rPr>
            </w:pPr>
          </w:p>
        </w:tc>
        <w:tc>
          <w:tcPr>
            <w:tcW w:w="1057" w:type="dxa"/>
            <w:shd w:val="clear" w:color="auto" w:fill="auto"/>
          </w:tcPr>
          <w:p w:rsidR="00154CB1" w:rsidRPr="00154CB1" w:rsidRDefault="00154CB1" w:rsidP="00154CB1">
            <w:pPr>
              <w:pStyle w:val="Flietext"/>
              <w:rPr>
                <w:bdr w:val="none" w:sz="0" w:space="0" w:color="auto"/>
              </w:rPr>
            </w:pPr>
          </w:p>
        </w:tc>
        <w:tc>
          <w:tcPr>
            <w:tcW w:w="1019" w:type="dxa"/>
            <w:shd w:val="clear" w:color="auto" w:fill="auto"/>
          </w:tcPr>
          <w:p w:rsidR="00154CB1" w:rsidRPr="00154CB1" w:rsidRDefault="00154CB1" w:rsidP="00154CB1">
            <w:pPr>
              <w:pStyle w:val="Flietext"/>
              <w:rPr>
                <w:bdr w:val="none" w:sz="0" w:space="0" w:color="auto"/>
              </w:rPr>
            </w:pPr>
          </w:p>
        </w:tc>
      </w:tr>
    </w:tbl>
    <w:p w:rsidR="00154CB1" w:rsidRPr="00154CB1" w:rsidRDefault="00154CB1" w:rsidP="00154C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rPr>
      </w:pPr>
    </w:p>
    <w:p w:rsidR="00154CB1" w:rsidRPr="00154CB1" w:rsidRDefault="00154CB1" w:rsidP="00894AB1">
      <w:pPr>
        <w:pStyle w:val="Quelle"/>
        <w:ind w:left="142"/>
        <w:rPr>
          <w:bdr w:val="none" w:sz="0" w:space="0" w:color="auto"/>
        </w:rPr>
      </w:pPr>
      <w:r w:rsidRPr="00154CB1">
        <w:rPr>
          <w:bdr w:val="none" w:sz="0" w:space="0" w:color="auto"/>
        </w:rPr>
        <w:t xml:space="preserve">Quelle: </w:t>
      </w:r>
      <w:proofErr w:type="spellStart"/>
      <w:r w:rsidRPr="00154CB1">
        <w:rPr>
          <w:bdr w:val="none" w:sz="0" w:space="0" w:color="auto"/>
        </w:rPr>
        <w:t>Nuissl</w:t>
      </w:r>
      <w:proofErr w:type="spellEnd"/>
      <w:r w:rsidRPr="00154CB1">
        <w:rPr>
          <w:bdr w:val="none" w:sz="0" w:space="0" w:color="auto"/>
        </w:rPr>
        <w:t xml:space="preserve">, E., &amp; Siebert, H. (2013). </w:t>
      </w:r>
      <w:r w:rsidRPr="00154CB1">
        <w:rPr>
          <w:i/>
          <w:bdr w:val="none" w:sz="0" w:space="0" w:color="auto"/>
        </w:rPr>
        <w:t>Lehren an der VHS. Ein Leitfaden für Kursleitende</w:t>
      </w:r>
      <w:r w:rsidRPr="00154CB1">
        <w:rPr>
          <w:bdr w:val="none" w:sz="0" w:space="0" w:color="auto"/>
        </w:rPr>
        <w:t xml:space="preserve">. Bielefeld: W. Bertelsmann. </w:t>
      </w:r>
    </w:p>
    <w:p w:rsidR="000A44F1" w:rsidRDefault="000A44F1" w:rsidP="00E056E0">
      <w:pPr>
        <w:pStyle w:val="Quelle"/>
      </w:pPr>
    </w:p>
    <w:sectPr w:rsidR="000A44F1"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115" w:rsidRDefault="002D61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B43CBC" w:rsidRPr="00B43CBC">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115" w:rsidRDefault="002D61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115" w:rsidRDefault="002D61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2D6115" w:rsidP="00C93D17">
                          <w:pPr>
                            <w:jc w:val="right"/>
                            <w:rPr>
                              <w:rFonts w:ascii="Arial" w:hAnsi="Arial" w:cs="Arial"/>
                              <w:i/>
                              <w:sz w:val="18"/>
                              <w:szCs w:val="18"/>
                            </w:rPr>
                          </w:pPr>
                          <w:hyperlink r:id="rId2" w:history="1">
                            <w:r w:rsidR="00B43CBC">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B43CBC"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115" w:rsidRDefault="002D61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54CB1"/>
    <w:rsid w:val="0017476E"/>
    <w:rsid w:val="00206FAA"/>
    <w:rsid w:val="0022296F"/>
    <w:rsid w:val="002D6115"/>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94AB1"/>
    <w:rsid w:val="008C1D48"/>
    <w:rsid w:val="00913C77"/>
    <w:rsid w:val="0095483E"/>
    <w:rsid w:val="00A651A5"/>
    <w:rsid w:val="00A7652F"/>
    <w:rsid w:val="00AC2223"/>
    <w:rsid w:val="00B01655"/>
    <w:rsid w:val="00B11ED0"/>
    <w:rsid w:val="00B27E74"/>
    <w:rsid w:val="00B43CBC"/>
    <w:rsid w:val="00B70DAA"/>
    <w:rsid w:val="00BC2391"/>
    <w:rsid w:val="00C07190"/>
    <w:rsid w:val="00C3075E"/>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B43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250AD-757F-46D7-ADC2-142A296A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6C8A5620</Template>
  <TotalTime>0</TotalTime>
  <Pages>2</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5</cp:revision>
  <cp:lastPrinted>2015-10-16T06:50:00Z</cp:lastPrinted>
  <dcterms:created xsi:type="dcterms:W3CDTF">2015-10-16T08:41:00Z</dcterms:created>
  <dcterms:modified xsi:type="dcterms:W3CDTF">2015-11-11T12:54:00Z</dcterms:modified>
</cp:coreProperties>
</file>